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1402" w14:textId="3D859752" w:rsidR="0033214B" w:rsidRPr="00C9359E" w:rsidRDefault="00C9359E" w:rsidP="005A04CA">
      <w:pPr>
        <w:spacing w:after="0" w:line="320" w:lineRule="exact"/>
        <w:contextualSpacing/>
        <w:jc w:val="center"/>
        <w:rPr>
          <w:rFonts w:ascii="Calibri Light" w:hAnsi="Calibri Light" w:cs="Calibri Light"/>
          <w:b/>
          <w:bCs/>
          <w:u w:val="single"/>
        </w:rPr>
      </w:pPr>
      <w:r>
        <w:rPr>
          <w:rFonts w:ascii="Calibri Light" w:hAnsi="Calibri Light" w:cs="Calibri Light"/>
          <w:b/>
          <w:bCs/>
          <w:u w:val="single"/>
        </w:rPr>
        <w:t>Προσχέδιο</w:t>
      </w:r>
    </w:p>
    <w:p w14:paraId="74FABE91" w14:textId="77777777" w:rsidR="0033214B" w:rsidRPr="005A04CA" w:rsidRDefault="0033214B" w:rsidP="005A04CA">
      <w:pPr>
        <w:spacing w:after="0" w:line="320" w:lineRule="exact"/>
        <w:contextualSpacing/>
        <w:rPr>
          <w:rFonts w:ascii="Calibri Light" w:hAnsi="Calibri Light" w:cs="Calibri Light"/>
          <w:b/>
          <w:bCs/>
          <w:lang w:val="en-GB"/>
        </w:rPr>
      </w:pPr>
    </w:p>
    <w:p w14:paraId="416D25C4" w14:textId="0405480D" w:rsidR="00C7079E" w:rsidRDefault="00414E8E" w:rsidP="005A04CA">
      <w:pPr>
        <w:spacing w:after="0" w:line="320" w:lineRule="exact"/>
        <w:contextualSpacing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[Ημερομηνία</w:t>
      </w:r>
      <w:r w:rsidR="001102AA">
        <w:rPr>
          <w:rFonts w:ascii="Calibri Light" w:hAnsi="Calibri Light" w:cs="Calibri Light"/>
          <w:b/>
          <w:bCs/>
        </w:rPr>
        <w:t>]</w:t>
      </w:r>
    </w:p>
    <w:p w14:paraId="495496E5" w14:textId="77777777" w:rsidR="00C7079E" w:rsidRDefault="00C7079E" w:rsidP="005A04CA">
      <w:pPr>
        <w:spacing w:after="0" w:line="320" w:lineRule="exact"/>
        <w:contextualSpacing/>
        <w:rPr>
          <w:rFonts w:ascii="Calibri Light" w:hAnsi="Calibri Light" w:cs="Calibri Light"/>
          <w:b/>
          <w:bCs/>
        </w:rPr>
      </w:pPr>
    </w:p>
    <w:p w14:paraId="57775F1D" w14:textId="5462B912" w:rsidR="000711C0" w:rsidRPr="005A04CA" w:rsidRDefault="00BB6236" w:rsidP="005A04CA">
      <w:pPr>
        <w:spacing w:after="0" w:line="320" w:lineRule="exact"/>
        <w:contextualSpacing/>
        <w:rPr>
          <w:rFonts w:ascii="Calibri Light" w:hAnsi="Calibri Light" w:cs="Calibri Light"/>
        </w:rPr>
      </w:pPr>
      <w:r w:rsidRPr="005A04CA">
        <w:rPr>
          <w:rFonts w:ascii="Calibri Light" w:hAnsi="Calibri Light" w:cs="Calibri Light"/>
          <w:b/>
          <w:bCs/>
        </w:rPr>
        <w:t>Διευθυντή Τμήματος Πολεοδομίας και Οικήσεως</w:t>
      </w:r>
      <w:r w:rsidRPr="005A04CA">
        <w:rPr>
          <w:rFonts w:ascii="Calibri Light" w:hAnsi="Calibri Light" w:cs="Calibri Light"/>
        </w:rPr>
        <w:tab/>
      </w:r>
      <w:r w:rsidRPr="005A04CA">
        <w:rPr>
          <w:rFonts w:ascii="Calibri Light" w:hAnsi="Calibri Light" w:cs="Calibri Light"/>
        </w:rPr>
        <w:tab/>
      </w:r>
      <w:r w:rsidRPr="005A04CA">
        <w:rPr>
          <w:rFonts w:ascii="Calibri Light" w:hAnsi="Calibri Light" w:cs="Calibri Light"/>
        </w:rPr>
        <w:tab/>
      </w:r>
      <w:r w:rsidRPr="005A04CA">
        <w:rPr>
          <w:rFonts w:ascii="Calibri Light" w:hAnsi="Calibri Light" w:cs="Calibri Light"/>
        </w:rPr>
        <w:tab/>
      </w:r>
    </w:p>
    <w:p w14:paraId="7FFB71A4" w14:textId="1E69222F" w:rsidR="00BB6236" w:rsidRPr="005A04CA" w:rsidRDefault="00BB6236" w:rsidP="005A04CA">
      <w:pPr>
        <w:spacing w:after="0" w:line="320" w:lineRule="exact"/>
        <w:contextualSpacing/>
        <w:rPr>
          <w:rFonts w:ascii="Calibri Light" w:hAnsi="Calibri Light" w:cs="Calibri Light"/>
        </w:rPr>
      </w:pPr>
      <w:r w:rsidRPr="005A04CA">
        <w:rPr>
          <w:rFonts w:ascii="Calibri Light" w:hAnsi="Calibri Light" w:cs="Calibri Light"/>
        </w:rPr>
        <w:t>Οδός Κινύρα 5-6</w:t>
      </w:r>
    </w:p>
    <w:p w14:paraId="3DBFD888" w14:textId="63A12553" w:rsidR="00BB6236" w:rsidRPr="005A04CA" w:rsidRDefault="00BB6236" w:rsidP="005A04CA">
      <w:pPr>
        <w:spacing w:after="0" w:line="320" w:lineRule="exact"/>
        <w:contextualSpacing/>
        <w:rPr>
          <w:rFonts w:ascii="Calibri Light" w:hAnsi="Calibri Light" w:cs="Calibri Light"/>
        </w:rPr>
      </w:pPr>
      <w:r w:rsidRPr="005A04CA">
        <w:rPr>
          <w:rFonts w:ascii="Calibri Light" w:hAnsi="Calibri Light" w:cs="Calibri Light"/>
        </w:rPr>
        <w:t>1102 Λευκωσία</w:t>
      </w:r>
    </w:p>
    <w:p w14:paraId="01BECC0F" w14:textId="19571EC7" w:rsidR="00BB6236" w:rsidRPr="005A04CA" w:rsidRDefault="00BB6236" w:rsidP="005A04CA">
      <w:pPr>
        <w:spacing w:after="0" w:line="320" w:lineRule="exact"/>
        <w:contextualSpacing/>
        <w:rPr>
          <w:rFonts w:ascii="Calibri Light" w:hAnsi="Calibri Light" w:cs="Calibri Light"/>
        </w:rPr>
      </w:pPr>
      <w:r w:rsidRPr="005A04CA">
        <w:rPr>
          <w:rFonts w:ascii="Calibri Light" w:hAnsi="Calibri Light" w:cs="Calibri Light"/>
        </w:rPr>
        <w:t>Τ.Θ. 24401, 1705 Λευκωσία</w:t>
      </w:r>
    </w:p>
    <w:p w14:paraId="62B90CCC" w14:textId="59751579" w:rsidR="00BB6236" w:rsidRPr="005A04CA" w:rsidRDefault="00BB6236" w:rsidP="005A04CA">
      <w:pPr>
        <w:spacing w:after="0" w:line="320" w:lineRule="exact"/>
        <w:contextualSpacing/>
        <w:rPr>
          <w:rFonts w:ascii="Calibri Light" w:hAnsi="Calibri Light" w:cs="Calibri Light"/>
          <w:lang w:val="en-GB"/>
        </w:rPr>
      </w:pPr>
      <w:proofErr w:type="spellStart"/>
      <w:r w:rsidRPr="005A04CA">
        <w:rPr>
          <w:rFonts w:ascii="Calibri Light" w:hAnsi="Calibri Light" w:cs="Calibri Light"/>
        </w:rPr>
        <w:t>Τηλ</w:t>
      </w:r>
      <w:proofErr w:type="spellEnd"/>
      <w:r w:rsidRPr="005A04CA">
        <w:rPr>
          <w:rFonts w:ascii="Calibri Light" w:hAnsi="Calibri Light" w:cs="Calibri Light"/>
          <w:lang w:val="en-GB"/>
        </w:rPr>
        <w:t>. 22408100</w:t>
      </w:r>
    </w:p>
    <w:p w14:paraId="6ACEC53B" w14:textId="314BA558" w:rsidR="00BB6236" w:rsidRPr="005A04CA" w:rsidRDefault="00BB6236" w:rsidP="005A04CA">
      <w:pPr>
        <w:spacing w:after="0" w:line="320" w:lineRule="exact"/>
        <w:contextualSpacing/>
        <w:rPr>
          <w:rFonts w:ascii="Calibri Light" w:hAnsi="Calibri Light" w:cs="Calibri Light"/>
          <w:lang w:val="en-GB"/>
        </w:rPr>
      </w:pPr>
      <w:r w:rsidRPr="005A04CA">
        <w:rPr>
          <w:rFonts w:ascii="Calibri Light" w:hAnsi="Calibri Light" w:cs="Calibri Light"/>
          <w:lang w:val="en-GB"/>
        </w:rPr>
        <w:t xml:space="preserve">Email: </w:t>
      </w:r>
      <w:hyperlink r:id="rId4" w:history="1">
        <w:r w:rsidRPr="005A04CA">
          <w:rPr>
            <w:rStyle w:val="Hyperlink"/>
            <w:rFonts w:ascii="Calibri Light" w:hAnsi="Calibri Light" w:cs="Calibri Light"/>
            <w:lang w:val="en-GB"/>
          </w:rPr>
          <w:t>centraltph@tph.moi.gov.cy</w:t>
        </w:r>
      </w:hyperlink>
    </w:p>
    <w:p w14:paraId="74F0FCF1" w14:textId="77777777" w:rsidR="00BB6236" w:rsidRDefault="00BB6236" w:rsidP="005A04CA">
      <w:pPr>
        <w:spacing w:after="0" w:line="320" w:lineRule="exact"/>
        <w:contextualSpacing/>
        <w:rPr>
          <w:rFonts w:ascii="Calibri Light" w:hAnsi="Calibri Light" w:cs="Calibri Light"/>
        </w:rPr>
      </w:pPr>
    </w:p>
    <w:p w14:paraId="181F1535" w14:textId="77777777" w:rsidR="004461E0" w:rsidRPr="004461E0" w:rsidRDefault="004461E0" w:rsidP="005A04CA">
      <w:pPr>
        <w:spacing w:after="0" w:line="320" w:lineRule="exact"/>
        <w:contextualSpacing/>
        <w:rPr>
          <w:rFonts w:ascii="Calibri Light" w:hAnsi="Calibri Light" w:cs="Calibri Light"/>
        </w:rPr>
      </w:pPr>
    </w:p>
    <w:p w14:paraId="74FF58FA" w14:textId="4306D09E" w:rsidR="00BB6236" w:rsidRPr="005A04CA" w:rsidRDefault="00BB6236" w:rsidP="005A04CA">
      <w:pPr>
        <w:spacing w:after="0" w:line="320" w:lineRule="exact"/>
        <w:contextualSpacing/>
        <w:rPr>
          <w:rFonts w:ascii="Calibri Light" w:hAnsi="Calibri Light" w:cs="Calibri Light"/>
        </w:rPr>
      </w:pPr>
      <w:r w:rsidRPr="005A04CA">
        <w:rPr>
          <w:rFonts w:ascii="Calibri Light" w:hAnsi="Calibri Light" w:cs="Calibri Light"/>
        </w:rPr>
        <w:t>Αξιότιμε Κύριε</w:t>
      </w:r>
    </w:p>
    <w:p w14:paraId="7C6FD91B" w14:textId="77777777" w:rsidR="002B4866" w:rsidRDefault="002B4866" w:rsidP="005A04CA">
      <w:pPr>
        <w:spacing w:after="0" w:line="320" w:lineRule="exact"/>
        <w:ind w:left="720" w:hanging="720"/>
        <w:contextualSpacing/>
        <w:rPr>
          <w:rFonts w:ascii="Calibri Light" w:hAnsi="Calibri Light" w:cs="Calibri Light"/>
          <w:b/>
          <w:bCs/>
        </w:rPr>
      </w:pPr>
    </w:p>
    <w:p w14:paraId="3B84EE60" w14:textId="035EC5EB" w:rsidR="00BB6236" w:rsidRPr="005A04CA" w:rsidRDefault="00BB6236" w:rsidP="00384D10">
      <w:pPr>
        <w:spacing w:after="0" w:line="320" w:lineRule="exact"/>
        <w:ind w:left="720" w:hanging="720"/>
        <w:contextualSpacing/>
        <w:jc w:val="both"/>
        <w:rPr>
          <w:rFonts w:ascii="Calibri Light" w:hAnsi="Calibri Light" w:cs="Calibri Light"/>
          <w:b/>
          <w:bCs/>
        </w:rPr>
      </w:pPr>
      <w:r w:rsidRPr="005A04CA">
        <w:rPr>
          <w:rFonts w:ascii="Calibri Light" w:hAnsi="Calibri Light" w:cs="Calibri Light"/>
          <w:b/>
          <w:bCs/>
        </w:rPr>
        <w:t xml:space="preserve">Θέμα: </w:t>
      </w:r>
      <w:r w:rsidR="002B4866">
        <w:rPr>
          <w:rFonts w:ascii="Calibri Light" w:hAnsi="Calibri Light" w:cs="Calibri Light"/>
          <w:b/>
          <w:bCs/>
        </w:rPr>
        <w:tab/>
      </w:r>
      <w:r w:rsidRPr="005A04CA">
        <w:rPr>
          <w:rFonts w:ascii="Calibri Light" w:hAnsi="Calibri Light" w:cs="Calibri Light"/>
          <w:b/>
          <w:bCs/>
        </w:rPr>
        <w:t xml:space="preserve">Ανάπτυξη του τεμαχίου με αρ. </w:t>
      </w:r>
      <w:r w:rsidR="004461E0">
        <w:rPr>
          <w:rFonts w:ascii="Calibri Light" w:hAnsi="Calibri Light" w:cs="Calibri Light"/>
          <w:b/>
          <w:bCs/>
        </w:rPr>
        <w:t>…..</w:t>
      </w:r>
      <w:r w:rsidRPr="005A04CA">
        <w:rPr>
          <w:rFonts w:ascii="Calibri Light" w:hAnsi="Calibri Light" w:cs="Calibri Light"/>
          <w:b/>
          <w:bCs/>
        </w:rPr>
        <w:t xml:space="preserve">, Φ/Σχ. </w:t>
      </w:r>
      <w:r w:rsidR="00D31B4F">
        <w:rPr>
          <w:rFonts w:ascii="Calibri Light" w:hAnsi="Calibri Light" w:cs="Calibri Light"/>
          <w:b/>
          <w:bCs/>
        </w:rPr>
        <w:t>……….</w:t>
      </w:r>
      <w:r w:rsidRPr="005A04CA">
        <w:rPr>
          <w:rFonts w:ascii="Calibri Light" w:hAnsi="Calibri Light" w:cs="Calibri Light"/>
          <w:b/>
          <w:bCs/>
        </w:rPr>
        <w:t xml:space="preserve">, Τμήμα </w:t>
      </w:r>
      <w:r w:rsidR="00D31B4F">
        <w:rPr>
          <w:rFonts w:ascii="Calibri Light" w:hAnsi="Calibri Light" w:cs="Calibri Light"/>
          <w:b/>
          <w:bCs/>
        </w:rPr>
        <w:t>….</w:t>
      </w:r>
      <w:r w:rsidRPr="005A04CA">
        <w:rPr>
          <w:rFonts w:ascii="Calibri Light" w:hAnsi="Calibri Light" w:cs="Calibri Light"/>
          <w:b/>
          <w:bCs/>
        </w:rPr>
        <w:t xml:space="preserve">, Ενορία </w:t>
      </w:r>
      <w:r w:rsidR="004162C7">
        <w:rPr>
          <w:rFonts w:ascii="Calibri Light" w:hAnsi="Calibri Light" w:cs="Calibri Light"/>
          <w:b/>
          <w:bCs/>
        </w:rPr>
        <w:t>……….</w:t>
      </w:r>
      <w:r w:rsidRPr="005A04CA">
        <w:rPr>
          <w:rFonts w:ascii="Calibri Light" w:hAnsi="Calibri Light" w:cs="Calibri Light"/>
          <w:b/>
          <w:bCs/>
        </w:rPr>
        <w:t xml:space="preserve"> στο Δήμο </w:t>
      </w:r>
      <w:r w:rsidR="0003410D">
        <w:rPr>
          <w:rFonts w:ascii="Calibri Light" w:hAnsi="Calibri Light" w:cs="Calibri Light"/>
          <w:b/>
          <w:bCs/>
        </w:rPr>
        <w:t>……….</w:t>
      </w:r>
      <w:r w:rsidRPr="005A04CA">
        <w:rPr>
          <w:rFonts w:ascii="Calibri Light" w:hAnsi="Calibri Light" w:cs="Calibri Light"/>
          <w:b/>
          <w:bCs/>
        </w:rPr>
        <w:t xml:space="preserve"> </w:t>
      </w:r>
      <w:r w:rsidR="00684718">
        <w:rPr>
          <w:rFonts w:ascii="Calibri Light" w:hAnsi="Calibri Light" w:cs="Calibri Light"/>
          <w:b/>
          <w:bCs/>
        </w:rPr>
        <w:t>(«το Τεμάχιο»)</w:t>
      </w:r>
      <w:r w:rsidRPr="005A04CA">
        <w:rPr>
          <w:rFonts w:ascii="Calibri Light" w:hAnsi="Calibri Light" w:cs="Calibri Light"/>
          <w:b/>
          <w:bCs/>
        </w:rPr>
        <w:t xml:space="preserve">– </w:t>
      </w:r>
      <w:r w:rsidR="00E263F1">
        <w:rPr>
          <w:rFonts w:ascii="Calibri Light" w:hAnsi="Calibri Light" w:cs="Calibri Light"/>
          <w:b/>
          <w:bCs/>
        </w:rPr>
        <w:t xml:space="preserve">Αξιοποίηση </w:t>
      </w:r>
      <w:r w:rsidR="001E28A5">
        <w:rPr>
          <w:rFonts w:ascii="Calibri Light" w:hAnsi="Calibri Light" w:cs="Calibri Light"/>
          <w:b/>
          <w:bCs/>
        </w:rPr>
        <w:t>Ειδικού Στεγαστικού Κινήτρου</w:t>
      </w:r>
      <w:r w:rsidR="00E2135C">
        <w:rPr>
          <w:rFonts w:ascii="Calibri Light" w:hAnsi="Calibri Light" w:cs="Calibri Light"/>
          <w:b/>
          <w:bCs/>
          <w:lang w:val="en-GB"/>
        </w:rPr>
        <w:t xml:space="preserve"> </w:t>
      </w:r>
      <w:r w:rsidR="00E2135C">
        <w:rPr>
          <w:rFonts w:ascii="Calibri Light" w:hAnsi="Calibri Light" w:cs="Calibri Light"/>
          <w:b/>
          <w:bCs/>
        </w:rPr>
        <w:t xml:space="preserve">με την μέθοδο της καταβολής Χρηματικού Αντισταθμίσματος </w:t>
      </w:r>
    </w:p>
    <w:p w14:paraId="5269F6A2" w14:textId="77777777" w:rsidR="00BB6236" w:rsidRPr="005A04CA" w:rsidRDefault="00BB6236" w:rsidP="00384D10">
      <w:pPr>
        <w:spacing w:after="0" w:line="320" w:lineRule="exact"/>
        <w:ind w:left="720" w:hanging="720"/>
        <w:contextualSpacing/>
        <w:jc w:val="both"/>
        <w:rPr>
          <w:rFonts w:ascii="Calibri Light" w:hAnsi="Calibri Light" w:cs="Calibri Light"/>
          <w:b/>
          <w:bCs/>
        </w:rPr>
      </w:pPr>
    </w:p>
    <w:p w14:paraId="76F45E49" w14:textId="2D269B7B" w:rsidR="00BB6236" w:rsidRDefault="00BB6236" w:rsidP="00384D10">
      <w:pPr>
        <w:spacing w:after="0" w:line="320" w:lineRule="exact"/>
        <w:contextualSpacing/>
        <w:jc w:val="both"/>
        <w:rPr>
          <w:rFonts w:ascii="Calibri Light" w:hAnsi="Calibri Light" w:cs="Calibri Light"/>
        </w:rPr>
      </w:pPr>
      <w:r w:rsidRPr="005A04CA">
        <w:rPr>
          <w:rFonts w:ascii="Calibri Light" w:hAnsi="Calibri Light" w:cs="Calibri Light"/>
        </w:rPr>
        <w:t xml:space="preserve">Επιθυμούμε να αναφερθούμε στο πιο πάνω θέμα και να σας ενημερώσουμε ότι η εταιρεία μας έχει τη πρόθεση να καταβάλει το </w:t>
      </w:r>
      <w:r w:rsidR="00D85C2B">
        <w:rPr>
          <w:rFonts w:ascii="Calibri Light" w:hAnsi="Calibri Light" w:cs="Calibri Light"/>
        </w:rPr>
        <w:t>Χ</w:t>
      </w:r>
      <w:r w:rsidRPr="005A04CA">
        <w:rPr>
          <w:rFonts w:ascii="Calibri Light" w:hAnsi="Calibri Light" w:cs="Calibri Light"/>
        </w:rPr>
        <w:t xml:space="preserve">ρηματικό </w:t>
      </w:r>
      <w:r w:rsidR="00D85C2B">
        <w:rPr>
          <w:rFonts w:ascii="Calibri Light" w:hAnsi="Calibri Light" w:cs="Calibri Light"/>
        </w:rPr>
        <w:t>Α</w:t>
      </w:r>
      <w:r w:rsidRPr="005A04CA">
        <w:rPr>
          <w:rFonts w:ascii="Calibri Light" w:hAnsi="Calibri Light" w:cs="Calibri Light"/>
        </w:rPr>
        <w:t>ντιστάθμισμα που αντιστοιχεί στη</w:t>
      </w:r>
      <w:r w:rsidR="00BB03D6">
        <w:rPr>
          <w:rFonts w:ascii="Calibri Light" w:hAnsi="Calibri Light" w:cs="Calibri Light"/>
        </w:rPr>
        <w:t xml:space="preserve">ν αξιοποίηση του </w:t>
      </w:r>
      <w:r w:rsidR="00330A80">
        <w:rPr>
          <w:rFonts w:ascii="Calibri Light" w:hAnsi="Calibri Light" w:cs="Calibri Light"/>
        </w:rPr>
        <w:t>Ειδικού Στεγαστικού Κινήτρου</w:t>
      </w:r>
      <w:r w:rsidR="000B59F8">
        <w:rPr>
          <w:rFonts w:ascii="Calibri Light" w:hAnsi="Calibri Light" w:cs="Calibri Light"/>
        </w:rPr>
        <w:t xml:space="preserve"> εντός του Τεμαχίου</w:t>
      </w:r>
      <w:r w:rsidR="00330A80">
        <w:rPr>
          <w:rFonts w:ascii="Calibri Light" w:hAnsi="Calibri Light" w:cs="Calibri Light"/>
        </w:rPr>
        <w:t xml:space="preserve">. </w:t>
      </w:r>
    </w:p>
    <w:p w14:paraId="49E10A9B" w14:textId="77777777" w:rsidR="00EC5B45" w:rsidRPr="005A04CA" w:rsidRDefault="00EC5B45" w:rsidP="00384D10">
      <w:pPr>
        <w:spacing w:after="0" w:line="320" w:lineRule="exact"/>
        <w:contextualSpacing/>
        <w:jc w:val="both"/>
        <w:rPr>
          <w:rFonts w:ascii="Calibri Light" w:hAnsi="Calibri Light" w:cs="Calibri Light"/>
        </w:rPr>
      </w:pPr>
    </w:p>
    <w:p w14:paraId="6AA08DE1" w14:textId="5EAB8E3C" w:rsidR="00BB6236" w:rsidRDefault="001C1A05" w:rsidP="00384D10">
      <w:pPr>
        <w:spacing w:after="0" w:line="320" w:lineRule="exact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Με τη χρήση Ειδικού Στεγαστικού Κινήτρου αιτούμαστε την παραχώρηση </w:t>
      </w:r>
      <w:r w:rsidR="00BB6236" w:rsidRPr="005A04CA">
        <w:rPr>
          <w:rFonts w:ascii="Calibri Light" w:hAnsi="Calibri Light" w:cs="Calibri Light"/>
        </w:rPr>
        <w:t>επιπλέον δομήσιμο</w:t>
      </w:r>
      <w:r w:rsidR="001906FB">
        <w:rPr>
          <w:rFonts w:ascii="Calibri Light" w:hAnsi="Calibri Light" w:cs="Calibri Light"/>
        </w:rPr>
        <w:t>υ</w:t>
      </w:r>
      <w:r w:rsidR="00BB6236" w:rsidRPr="005A04CA">
        <w:rPr>
          <w:rFonts w:ascii="Calibri Light" w:hAnsi="Calibri Light" w:cs="Calibri Light"/>
        </w:rPr>
        <w:t xml:space="preserve"> εμβαδ</w:t>
      </w:r>
      <w:r w:rsidR="001906FB">
        <w:rPr>
          <w:rFonts w:ascii="Calibri Light" w:hAnsi="Calibri Light" w:cs="Calibri Light"/>
        </w:rPr>
        <w:t>ού</w:t>
      </w:r>
      <w:r w:rsidR="00BB6236" w:rsidRPr="005A04CA">
        <w:rPr>
          <w:rFonts w:ascii="Calibri Light" w:hAnsi="Calibri Light" w:cs="Calibri Light"/>
        </w:rPr>
        <w:t xml:space="preserve"> </w:t>
      </w:r>
      <w:r w:rsidR="00322D37">
        <w:rPr>
          <w:rFonts w:ascii="Calibri Light" w:hAnsi="Calibri Light" w:cs="Calibri Light"/>
          <w:b/>
          <w:bCs/>
        </w:rPr>
        <w:t>………</w:t>
      </w:r>
      <w:r w:rsidR="00E64CC0" w:rsidRPr="005A04CA">
        <w:rPr>
          <w:rFonts w:ascii="Calibri Light" w:hAnsi="Calibri Light" w:cs="Calibri Light"/>
          <w:b/>
          <w:bCs/>
        </w:rPr>
        <w:t xml:space="preserve"> </w:t>
      </w:r>
      <w:r w:rsidR="00E64CC0" w:rsidRPr="005A04CA">
        <w:rPr>
          <w:rFonts w:ascii="Calibri Light" w:hAnsi="Calibri Light" w:cs="Calibri Light"/>
          <w:b/>
          <w:bCs/>
          <w:lang w:val="en-GB"/>
        </w:rPr>
        <w:t>m</w:t>
      </w:r>
      <w:r w:rsidR="00E64CC0" w:rsidRPr="005A04CA">
        <w:rPr>
          <w:rFonts w:ascii="Calibri Light" w:hAnsi="Calibri Light" w:cs="Calibri Light"/>
          <w:b/>
          <w:bCs/>
          <w:vertAlign w:val="superscript"/>
        </w:rPr>
        <w:t>2</w:t>
      </w:r>
      <w:r w:rsidR="00B214D5">
        <w:rPr>
          <w:rFonts w:ascii="Calibri Light" w:hAnsi="Calibri Light" w:cs="Calibri Light"/>
        </w:rPr>
        <w:t xml:space="preserve"> </w:t>
      </w:r>
      <w:r w:rsidR="0035464F">
        <w:rPr>
          <w:rFonts w:ascii="Calibri Light" w:hAnsi="Calibri Light" w:cs="Calibri Light"/>
        </w:rPr>
        <w:t xml:space="preserve"> («</w:t>
      </w:r>
      <w:r w:rsidR="0035464F">
        <w:rPr>
          <w:rFonts w:ascii="Calibri Light" w:hAnsi="Calibri Light" w:cs="Calibri Light"/>
          <w:b/>
          <w:bCs/>
        </w:rPr>
        <w:t>το Εμβαδό Κινήτρου</w:t>
      </w:r>
      <w:r w:rsidR="0035464F">
        <w:rPr>
          <w:rFonts w:ascii="Calibri Light" w:hAnsi="Calibri Light" w:cs="Calibri Light"/>
        </w:rPr>
        <w:t>»)</w:t>
      </w:r>
      <w:r w:rsidR="007C3854" w:rsidRPr="005A04CA">
        <w:rPr>
          <w:rFonts w:ascii="Calibri Light" w:hAnsi="Calibri Light" w:cs="Calibri Light"/>
        </w:rPr>
        <w:t>.</w:t>
      </w:r>
    </w:p>
    <w:p w14:paraId="688B6A8A" w14:textId="77777777" w:rsidR="00B778AD" w:rsidRPr="005A04CA" w:rsidRDefault="00B778AD" w:rsidP="00384D10">
      <w:pPr>
        <w:spacing w:after="0" w:line="320" w:lineRule="exact"/>
        <w:contextualSpacing/>
        <w:jc w:val="both"/>
        <w:rPr>
          <w:rFonts w:ascii="Calibri Light" w:hAnsi="Calibri Light" w:cs="Calibri Light"/>
        </w:rPr>
      </w:pPr>
    </w:p>
    <w:p w14:paraId="075C7AF8" w14:textId="6113FDE8" w:rsidR="00942AA0" w:rsidRDefault="00BB6236" w:rsidP="00384D10">
      <w:pPr>
        <w:spacing w:after="0" w:line="320" w:lineRule="exact"/>
        <w:contextualSpacing/>
        <w:jc w:val="both"/>
        <w:rPr>
          <w:rFonts w:ascii="Calibri Light" w:hAnsi="Calibri Light" w:cs="Calibri Light"/>
        </w:rPr>
      </w:pPr>
      <w:r w:rsidRPr="005A04CA">
        <w:rPr>
          <w:rFonts w:ascii="Calibri Light" w:hAnsi="Calibri Light" w:cs="Calibri Light"/>
        </w:rPr>
        <w:t>Η</w:t>
      </w:r>
      <w:r w:rsidR="00F76B1C" w:rsidRPr="005A04CA">
        <w:rPr>
          <w:rFonts w:ascii="Calibri Light" w:hAnsi="Calibri Light" w:cs="Calibri Light"/>
          <w:lang w:val="en-US"/>
        </w:rPr>
        <w:t xml:space="preserve"> </w:t>
      </w:r>
      <w:r w:rsidR="00F76B1C" w:rsidRPr="005A04CA">
        <w:rPr>
          <w:rFonts w:ascii="Calibri Light" w:hAnsi="Calibri Light" w:cs="Calibri Light"/>
        </w:rPr>
        <w:t xml:space="preserve">αξία του συντελεστή δόμησης </w:t>
      </w:r>
      <w:r w:rsidR="001F3EC5">
        <w:rPr>
          <w:rFonts w:ascii="Calibri Light" w:hAnsi="Calibri Light" w:cs="Calibri Light"/>
        </w:rPr>
        <w:t xml:space="preserve">ορόφου </w:t>
      </w:r>
      <w:r w:rsidR="00F76B1C" w:rsidRPr="005A04CA">
        <w:rPr>
          <w:rFonts w:ascii="Calibri Light" w:hAnsi="Calibri Light" w:cs="Calibri Light"/>
        </w:rPr>
        <w:t xml:space="preserve">ανά τ.μ. </w:t>
      </w:r>
      <w:r w:rsidR="0093135E">
        <w:rPr>
          <w:rFonts w:ascii="Calibri Light" w:hAnsi="Calibri Light" w:cs="Calibri Light"/>
        </w:rPr>
        <w:t xml:space="preserve">στην συγκεκριμένη περιοχή του </w:t>
      </w:r>
      <w:r w:rsidR="00E122D1">
        <w:rPr>
          <w:rFonts w:ascii="Calibri Light" w:hAnsi="Calibri Light" w:cs="Calibri Light"/>
        </w:rPr>
        <w:t>Τ</w:t>
      </w:r>
      <w:r w:rsidR="0093135E">
        <w:rPr>
          <w:rFonts w:ascii="Calibri Light" w:hAnsi="Calibri Light" w:cs="Calibri Light"/>
        </w:rPr>
        <w:t>εμαχίου μας σύμφωνα με τη Γενική Εκτίμηση ημερ.</w:t>
      </w:r>
      <w:r w:rsidR="00F76B1C" w:rsidRPr="005A04CA">
        <w:rPr>
          <w:rFonts w:ascii="Calibri Light" w:hAnsi="Calibri Light" w:cs="Calibri Light"/>
        </w:rPr>
        <w:t xml:space="preserve"> 01.01.2021</w:t>
      </w:r>
      <w:r w:rsidR="00CA0768" w:rsidRPr="005A04CA">
        <w:rPr>
          <w:rFonts w:ascii="Calibri Light" w:hAnsi="Calibri Light" w:cs="Calibri Light"/>
        </w:rPr>
        <w:t>, όπως αυτή είναι δημοσιευμένη στην ιστοσελίδα του Τμήματος Κτηματολογίου και Χωρομετρίας</w:t>
      </w:r>
      <w:r w:rsidR="00BA782D" w:rsidRPr="005A04CA">
        <w:rPr>
          <w:rFonts w:ascii="Calibri Light" w:hAnsi="Calibri Light" w:cs="Calibri Light"/>
        </w:rPr>
        <w:t xml:space="preserve"> ανέρχεται</w:t>
      </w:r>
      <w:r w:rsidR="00F76B1C" w:rsidRPr="005A04CA">
        <w:rPr>
          <w:rFonts w:ascii="Calibri Light" w:hAnsi="Calibri Light" w:cs="Calibri Light"/>
        </w:rPr>
        <w:t xml:space="preserve"> </w:t>
      </w:r>
      <w:r w:rsidR="00FF1256">
        <w:rPr>
          <w:rFonts w:ascii="Calibri Light" w:hAnsi="Calibri Light" w:cs="Calibri Light"/>
        </w:rPr>
        <w:t>στα …….</w:t>
      </w:r>
      <w:r w:rsidR="00BA782D" w:rsidRPr="005A04CA">
        <w:rPr>
          <w:rFonts w:ascii="Calibri Light" w:hAnsi="Calibri Light" w:cs="Calibri Light"/>
        </w:rPr>
        <w:t xml:space="preserve"> ανά τ.μ</w:t>
      </w:r>
      <w:r w:rsidRPr="005A04CA">
        <w:rPr>
          <w:rFonts w:ascii="Calibri Light" w:hAnsi="Calibri Light" w:cs="Calibri Light"/>
        </w:rPr>
        <w:t xml:space="preserve">. </w:t>
      </w:r>
      <w:r w:rsidR="005A05B2">
        <w:rPr>
          <w:rFonts w:ascii="Calibri Light" w:hAnsi="Calibri Light" w:cs="Calibri Light"/>
        </w:rPr>
        <w:t>(«</w:t>
      </w:r>
      <w:r w:rsidR="005A05B2">
        <w:rPr>
          <w:rFonts w:ascii="Calibri Light" w:hAnsi="Calibri Light" w:cs="Calibri Light"/>
          <w:b/>
          <w:bCs/>
        </w:rPr>
        <w:t>Αξία ΣΔ</w:t>
      </w:r>
      <w:r w:rsidR="005A05B2">
        <w:rPr>
          <w:rFonts w:ascii="Calibri Light" w:hAnsi="Calibri Light" w:cs="Calibri Light"/>
        </w:rPr>
        <w:t>»)</w:t>
      </w:r>
    </w:p>
    <w:p w14:paraId="7676C8D0" w14:textId="77777777" w:rsidR="00942AA0" w:rsidRDefault="00942AA0" w:rsidP="00384D10">
      <w:pPr>
        <w:spacing w:after="0" w:line="320" w:lineRule="exact"/>
        <w:contextualSpacing/>
        <w:jc w:val="both"/>
        <w:rPr>
          <w:rFonts w:ascii="Calibri Light" w:hAnsi="Calibri Light" w:cs="Calibri Light"/>
        </w:rPr>
      </w:pPr>
    </w:p>
    <w:p w14:paraId="39B287C4" w14:textId="6F578626" w:rsidR="00BB6236" w:rsidRPr="005A04CA" w:rsidRDefault="00BB6236" w:rsidP="00384D10">
      <w:pPr>
        <w:spacing w:after="0" w:line="320" w:lineRule="exact"/>
        <w:contextualSpacing/>
        <w:jc w:val="both"/>
        <w:rPr>
          <w:rFonts w:ascii="Calibri Light" w:hAnsi="Calibri Light" w:cs="Calibri Light"/>
        </w:rPr>
      </w:pPr>
      <w:r w:rsidRPr="005A04CA">
        <w:rPr>
          <w:rFonts w:ascii="Calibri Light" w:hAnsi="Calibri Light" w:cs="Calibri Light"/>
        </w:rPr>
        <w:t xml:space="preserve">Το συνολικό ποσό του προτεινόμενου Χρηματικού Αντισταθμίσματος ανέρχεται στα </w:t>
      </w:r>
      <w:r w:rsidRPr="005A04CA">
        <w:rPr>
          <w:rFonts w:ascii="Calibri Light" w:hAnsi="Calibri Light" w:cs="Calibri Light"/>
          <w:b/>
          <w:bCs/>
        </w:rPr>
        <w:t>€</w:t>
      </w:r>
      <w:r w:rsidR="00384D10">
        <w:rPr>
          <w:rFonts w:ascii="Calibri Light" w:hAnsi="Calibri Light" w:cs="Calibri Light"/>
          <w:b/>
          <w:bCs/>
        </w:rPr>
        <w:t>…………….</w:t>
      </w:r>
      <w:r w:rsidR="00D81230" w:rsidRPr="005A04CA">
        <w:rPr>
          <w:rFonts w:ascii="Calibri Light" w:hAnsi="Calibri Light" w:cs="Calibri Light"/>
        </w:rPr>
        <w:t>.</w:t>
      </w:r>
      <w:r w:rsidR="004108AF">
        <w:rPr>
          <w:rFonts w:ascii="Calibri Light" w:hAnsi="Calibri Light" w:cs="Calibri Light"/>
        </w:rPr>
        <w:t xml:space="preserve"> (Εμβαδό Κινήτρου </w:t>
      </w:r>
      <w:r w:rsidR="008427C1">
        <w:rPr>
          <w:rFonts w:ascii="Calibri Light" w:hAnsi="Calibri Light" w:cs="Calibri Light"/>
        </w:rPr>
        <w:t xml:space="preserve">Χ 1.5 Χ </w:t>
      </w:r>
      <w:r w:rsidR="00730AE9">
        <w:rPr>
          <w:rFonts w:ascii="Calibri Light" w:hAnsi="Calibri Light" w:cs="Calibri Light"/>
        </w:rPr>
        <w:t xml:space="preserve">Αξία ΣΔ). </w:t>
      </w:r>
    </w:p>
    <w:p w14:paraId="2EE039B5" w14:textId="77777777" w:rsidR="00BB6236" w:rsidRPr="005A04CA" w:rsidRDefault="00BB6236" w:rsidP="005A04CA">
      <w:pPr>
        <w:spacing w:after="0" w:line="320" w:lineRule="exact"/>
        <w:contextualSpacing/>
        <w:rPr>
          <w:rFonts w:ascii="Calibri Light" w:hAnsi="Calibri Light" w:cs="Calibri Light"/>
        </w:rPr>
      </w:pPr>
    </w:p>
    <w:p w14:paraId="4747E8D0" w14:textId="221C30B9" w:rsidR="00BB6236" w:rsidRPr="005A04CA" w:rsidRDefault="00BB6236" w:rsidP="005A04CA">
      <w:pPr>
        <w:spacing w:after="0" w:line="320" w:lineRule="exact"/>
        <w:contextualSpacing/>
        <w:rPr>
          <w:rFonts w:ascii="Calibri Light" w:hAnsi="Calibri Light" w:cs="Calibri Light"/>
        </w:rPr>
      </w:pPr>
      <w:r w:rsidRPr="005A04CA">
        <w:rPr>
          <w:rFonts w:ascii="Calibri Light" w:hAnsi="Calibri Light" w:cs="Calibri Light"/>
        </w:rPr>
        <w:t>Με εκτίμηση,</w:t>
      </w:r>
    </w:p>
    <w:p w14:paraId="6155ECE6" w14:textId="77777777" w:rsidR="00BB6236" w:rsidRPr="005A04CA" w:rsidRDefault="00BB6236" w:rsidP="005A04CA">
      <w:pPr>
        <w:spacing w:after="0" w:line="320" w:lineRule="exact"/>
        <w:contextualSpacing/>
        <w:rPr>
          <w:rFonts w:ascii="Calibri Light" w:hAnsi="Calibri Light" w:cs="Calibri Light"/>
        </w:rPr>
      </w:pPr>
    </w:p>
    <w:p w14:paraId="7349533D" w14:textId="77777777" w:rsidR="00BB6236" w:rsidRPr="005A04CA" w:rsidRDefault="00BB6236" w:rsidP="005A04CA">
      <w:pPr>
        <w:spacing w:after="0" w:line="320" w:lineRule="exact"/>
        <w:contextualSpacing/>
        <w:rPr>
          <w:rFonts w:ascii="Calibri Light" w:hAnsi="Calibri Light" w:cs="Calibri Light"/>
        </w:rPr>
      </w:pPr>
    </w:p>
    <w:p w14:paraId="4B40AF9B" w14:textId="0158866A" w:rsidR="00BB6236" w:rsidRPr="005A04CA" w:rsidRDefault="00BB6236" w:rsidP="005A04CA">
      <w:pPr>
        <w:spacing w:after="0" w:line="320" w:lineRule="exact"/>
        <w:contextualSpacing/>
        <w:rPr>
          <w:rFonts w:ascii="Calibri Light" w:hAnsi="Calibri Light" w:cs="Calibri Light"/>
        </w:rPr>
      </w:pPr>
      <w:r w:rsidRPr="005A04CA">
        <w:rPr>
          <w:rFonts w:ascii="Calibri Light" w:hAnsi="Calibri Light" w:cs="Calibri Light"/>
        </w:rPr>
        <w:t xml:space="preserve">Για και εκ μέρους της </w:t>
      </w:r>
    </w:p>
    <w:p w14:paraId="15FF6DC6" w14:textId="02422005" w:rsidR="00BB6236" w:rsidRPr="00F7593B" w:rsidRDefault="00F7593B" w:rsidP="005A04CA">
      <w:pPr>
        <w:spacing w:after="0" w:line="320" w:lineRule="exact"/>
        <w:contextualSpacing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……………………………………….</w:t>
      </w:r>
    </w:p>
    <w:sectPr w:rsidR="00BB6236" w:rsidRPr="00F759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36"/>
    <w:rsid w:val="000222DF"/>
    <w:rsid w:val="0003410D"/>
    <w:rsid w:val="000711C0"/>
    <w:rsid w:val="000B59F8"/>
    <w:rsid w:val="000E606D"/>
    <w:rsid w:val="001102AA"/>
    <w:rsid w:val="001128CF"/>
    <w:rsid w:val="001906FB"/>
    <w:rsid w:val="001C1A05"/>
    <w:rsid w:val="001D5292"/>
    <w:rsid w:val="001E28A5"/>
    <w:rsid w:val="001F3EC5"/>
    <w:rsid w:val="002B4866"/>
    <w:rsid w:val="00322D37"/>
    <w:rsid w:val="00330A80"/>
    <w:rsid w:val="0033214B"/>
    <w:rsid w:val="0035464F"/>
    <w:rsid w:val="00384D10"/>
    <w:rsid w:val="003F5113"/>
    <w:rsid w:val="004108AF"/>
    <w:rsid w:val="00414E8E"/>
    <w:rsid w:val="004162C7"/>
    <w:rsid w:val="004338A0"/>
    <w:rsid w:val="004461E0"/>
    <w:rsid w:val="0051547E"/>
    <w:rsid w:val="00541520"/>
    <w:rsid w:val="00563963"/>
    <w:rsid w:val="005A04CA"/>
    <w:rsid w:val="005A05B2"/>
    <w:rsid w:val="005D0C9B"/>
    <w:rsid w:val="00657B76"/>
    <w:rsid w:val="00684718"/>
    <w:rsid w:val="006F5DF2"/>
    <w:rsid w:val="00730AE9"/>
    <w:rsid w:val="007876F6"/>
    <w:rsid w:val="007C3854"/>
    <w:rsid w:val="007F57DC"/>
    <w:rsid w:val="0080692B"/>
    <w:rsid w:val="008427C1"/>
    <w:rsid w:val="00842E3D"/>
    <w:rsid w:val="00855D43"/>
    <w:rsid w:val="008B09C9"/>
    <w:rsid w:val="0091108D"/>
    <w:rsid w:val="009279A9"/>
    <w:rsid w:val="0093135E"/>
    <w:rsid w:val="00942AA0"/>
    <w:rsid w:val="00993B7D"/>
    <w:rsid w:val="00A04818"/>
    <w:rsid w:val="00A1158E"/>
    <w:rsid w:val="00A71A6E"/>
    <w:rsid w:val="00AD279A"/>
    <w:rsid w:val="00B214D5"/>
    <w:rsid w:val="00B778AD"/>
    <w:rsid w:val="00BA782D"/>
    <w:rsid w:val="00BB03D6"/>
    <w:rsid w:val="00BB6236"/>
    <w:rsid w:val="00C0525F"/>
    <w:rsid w:val="00C61908"/>
    <w:rsid w:val="00C7079E"/>
    <w:rsid w:val="00C9359E"/>
    <w:rsid w:val="00CA0768"/>
    <w:rsid w:val="00CF6FCB"/>
    <w:rsid w:val="00D061DA"/>
    <w:rsid w:val="00D31B4F"/>
    <w:rsid w:val="00D41AE4"/>
    <w:rsid w:val="00D438CB"/>
    <w:rsid w:val="00D6048E"/>
    <w:rsid w:val="00D81230"/>
    <w:rsid w:val="00D85C2B"/>
    <w:rsid w:val="00E122D1"/>
    <w:rsid w:val="00E2135C"/>
    <w:rsid w:val="00E263F1"/>
    <w:rsid w:val="00E64CC0"/>
    <w:rsid w:val="00EC5B45"/>
    <w:rsid w:val="00F73402"/>
    <w:rsid w:val="00F7593B"/>
    <w:rsid w:val="00F76B1C"/>
    <w:rsid w:val="00FC38AB"/>
    <w:rsid w:val="00FD366D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DF9F"/>
  <w15:chartTrackingRefBased/>
  <w15:docId w15:val="{E585E24D-729E-4FB9-9971-C7F7F6DA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2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62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2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0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raltph@tph.moi.gov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Georgiou</dc:creator>
  <cp:keywords/>
  <dc:description/>
  <cp:lastModifiedBy>Athina</cp:lastModifiedBy>
  <cp:revision>2</cp:revision>
  <dcterms:created xsi:type="dcterms:W3CDTF">2025-07-09T07:41:00Z</dcterms:created>
  <dcterms:modified xsi:type="dcterms:W3CDTF">2025-07-09T07:41:00Z</dcterms:modified>
</cp:coreProperties>
</file>